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7" w:rsidRPr="007364B3" w:rsidRDefault="005651A7" w:rsidP="005651A7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Arial" w:eastAsia="Times New Roman" w:hAnsi="Arial" w:cs="Arial"/>
          <w:color w:val="131313"/>
          <w:kern w:val="36"/>
          <w:sz w:val="32"/>
          <w:szCs w:val="32"/>
          <w:lang w:eastAsia="ru-RU"/>
        </w:rPr>
      </w:pPr>
      <w:r w:rsidRPr="007364B3">
        <w:rPr>
          <w:rFonts w:ascii="Arial" w:eastAsia="Times New Roman" w:hAnsi="Arial" w:cs="Arial"/>
          <w:color w:val="131313"/>
          <w:kern w:val="36"/>
          <w:sz w:val="32"/>
          <w:szCs w:val="32"/>
          <w:lang w:eastAsia="ru-RU"/>
        </w:rPr>
        <w:t xml:space="preserve">Из опыта работы учителя начальных классов </w:t>
      </w:r>
      <w:proofErr w:type="spellStart"/>
      <w:r w:rsidR="007364B3" w:rsidRPr="007364B3">
        <w:rPr>
          <w:rFonts w:ascii="Arial" w:eastAsia="Times New Roman" w:hAnsi="Arial" w:cs="Arial"/>
          <w:color w:val="131313"/>
          <w:kern w:val="36"/>
          <w:sz w:val="32"/>
          <w:szCs w:val="32"/>
          <w:lang w:eastAsia="ru-RU"/>
        </w:rPr>
        <w:t>Новак</w:t>
      </w:r>
      <w:proofErr w:type="spellEnd"/>
      <w:r w:rsidR="007364B3" w:rsidRPr="007364B3">
        <w:rPr>
          <w:rFonts w:ascii="Arial" w:eastAsia="Times New Roman" w:hAnsi="Arial" w:cs="Arial"/>
          <w:color w:val="131313"/>
          <w:kern w:val="36"/>
          <w:sz w:val="32"/>
          <w:szCs w:val="32"/>
          <w:lang w:eastAsia="ru-RU"/>
        </w:rPr>
        <w:t xml:space="preserve"> Е.В.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«Чем легче учителю учить, тем труднее ученикам учиться.  Чем труднее учителю,  тем легче ученику. Чем больше будет учитель сам учиться, обдумывать каждый урок и соизмерять с силами ученика, чем больше будет следить за ходом мысли ученика, чем больше вызывать  на вопросы и ответы, тем легче будет учиться ученик».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Л. Н. Толстой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 Федеральном компоненте государственного стандарта подчёркивается необходимость создания качественно новой личностно-ориентированной развивающей модели массовой начальной школы.    В связи с этим приоритетной становится развивающая функция обучения, которая должна обеспечить: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становление личности младшего школьника,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раскрытие его индивидуальных возможностей.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Благоприятным  периодом  развития ин</w:t>
      </w:r>
      <w:r w:rsidRPr="007364B3">
        <w:rPr>
          <w:rFonts w:ascii="Arial" w:hAnsi="Arial" w:cs="Arial"/>
          <w:lang w:eastAsia="ru-RU"/>
        </w:rPr>
        <w:softHyphen/>
        <w:t>теллекта  является дошкольный и особенно младший школьный возраст, когда наиболее интенсивно развиваются восприятие, внимание, фор</w:t>
      </w:r>
      <w:r w:rsidRPr="007364B3">
        <w:rPr>
          <w:rFonts w:ascii="Arial" w:hAnsi="Arial" w:cs="Arial"/>
          <w:lang w:eastAsia="ru-RU"/>
        </w:rPr>
        <w:softHyphen/>
        <w:t>мы мышления. Значит, нужно предусмотреть такое построение учебного процесса, при котором на каждом этапе урока формируется и совершенствуется целый ряд интеллектуальных качеств личности. Для развития ребенка не</w:t>
      </w:r>
      <w:r w:rsidRPr="007364B3">
        <w:rPr>
          <w:rFonts w:ascii="Arial" w:hAnsi="Arial" w:cs="Arial"/>
          <w:lang w:eastAsia="ru-RU"/>
        </w:rPr>
        <w:softHyphen/>
        <w:t>обходимо теоретическое содержание изучаемых предметов, строящихся как система научных понятий. Работа с теоретическим материалом требует от школьников выполнения определенных учебных действий, соответствую</w:t>
      </w:r>
      <w:r w:rsidRPr="007364B3">
        <w:rPr>
          <w:rFonts w:ascii="Arial" w:hAnsi="Arial" w:cs="Arial"/>
          <w:lang w:eastAsia="ru-RU"/>
        </w:rPr>
        <w:softHyphen/>
        <w:t>щих закономерностям теоретического мышления. К ним относятся: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постановка учебной задачи;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анализ условия задачи с целью обнаружения  связей и отношений в объекте;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моделирование  выделенного  отношения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изучение на модели свойств этого отношения;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построение системы частных задач, которые решаются общим способом;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оценка усвоения общего способа как результата решения данной учебной задачи.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Овладение этими действиями позволяет учащимся впо</w:t>
      </w:r>
      <w:r w:rsidRPr="007364B3">
        <w:rPr>
          <w:rFonts w:ascii="Arial" w:hAnsi="Arial" w:cs="Arial"/>
          <w:lang w:eastAsia="ru-RU"/>
        </w:rPr>
        <w:softHyphen/>
        <w:t xml:space="preserve">следствии самостоятельно осуществлять учебную деятельность, </w:t>
      </w:r>
      <w:proofErr w:type="gramStart"/>
      <w:r w:rsidRPr="007364B3">
        <w:rPr>
          <w:rFonts w:ascii="Arial" w:hAnsi="Arial" w:cs="Arial"/>
          <w:lang w:eastAsia="ru-RU"/>
        </w:rPr>
        <w:t>позволяющей</w:t>
      </w:r>
      <w:proofErr w:type="gramEnd"/>
      <w:r w:rsidRPr="007364B3">
        <w:rPr>
          <w:rFonts w:ascii="Arial" w:hAnsi="Arial" w:cs="Arial"/>
          <w:lang w:eastAsia="ru-RU"/>
        </w:rPr>
        <w:t xml:space="preserve"> школьникам впоследствии самостоятельно овладевать любыми зна</w:t>
      </w:r>
      <w:r w:rsidRPr="007364B3">
        <w:rPr>
          <w:rFonts w:ascii="Arial" w:hAnsi="Arial" w:cs="Arial"/>
          <w:lang w:eastAsia="ru-RU"/>
        </w:rPr>
        <w:softHyphen/>
        <w:t>ниями.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Многолетняя практика убедила в том, что учитель на начальном этапе обучения должен дать хорошие знания, которые станут фундаментом для дальнейшего обучения, развить способность к самопознанию, пониманию своей индивидуальности, сформировать потребность учиться  и </w:t>
      </w:r>
      <w:proofErr w:type="spellStart"/>
      <w:r w:rsidRPr="007364B3">
        <w:rPr>
          <w:rFonts w:ascii="Arial" w:hAnsi="Arial" w:cs="Arial"/>
          <w:lang w:eastAsia="ru-RU"/>
        </w:rPr>
        <w:t>саморазвиваться</w:t>
      </w:r>
      <w:proofErr w:type="spellEnd"/>
      <w:r w:rsidRPr="007364B3">
        <w:rPr>
          <w:rFonts w:ascii="Arial" w:hAnsi="Arial" w:cs="Arial"/>
          <w:lang w:eastAsia="ru-RU"/>
        </w:rPr>
        <w:t xml:space="preserve">. Я  согласна с высказыванием Ш. А. </w:t>
      </w:r>
      <w:proofErr w:type="spellStart"/>
      <w:r w:rsidRPr="007364B3">
        <w:rPr>
          <w:rFonts w:ascii="Arial" w:hAnsi="Arial" w:cs="Arial"/>
          <w:lang w:eastAsia="ru-RU"/>
        </w:rPr>
        <w:t>Амонашвили</w:t>
      </w:r>
      <w:proofErr w:type="spellEnd"/>
      <w:r w:rsidRPr="007364B3">
        <w:rPr>
          <w:rFonts w:ascii="Arial" w:hAnsi="Arial" w:cs="Arial"/>
          <w:lang w:eastAsia="ru-RU"/>
        </w:rPr>
        <w:t xml:space="preserve">: «Необходимо, чтобы ребёнок познавал себя как человека, и его интересы совпадали с общечеловеческими ценностями». Считаю, что добиться этого возможно  путем внедрения в практику учителя современных образовательных технологий, которые позволят решить задачу современного инновационного образования – воспитание социально - активной личности.       Я отбираю наиболее эффективные методы и приемы обучения, средства, способствующие активизации мыслительной деятельности </w:t>
      </w:r>
      <w:r w:rsidRPr="007364B3">
        <w:rPr>
          <w:rFonts w:ascii="Arial" w:hAnsi="Arial" w:cs="Arial"/>
          <w:lang w:eastAsia="ru-RU"/>
        </w:rPr>
        <w:lastRenderedPageBreak/>
        <w:t>школьников.        Мыслительную деятельность ребят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ИКТ. Культура, интеллектуальность и нравственный облик, педагогическое мастерство являются одним из главных условий эффективности урока и проводимых мероприятий.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Широкое распространение в начальной школе получают личностно</w:t>
      </w:r>
      <w:r w:rsidR="004234C3" w:rsidRPr="007364B3">
        <w:rPr>
          <w:rFonts w:ascii="Arial" w:hAnsi="Arial" w:cs="Arial"/>
          <w:lang w:eastAsia="ru-RU"/>
        </w:rPr>
        <w:t xml:space="preserve"> </w:t>
      </w:r>
      <w:r w:rsidRPr="007364B3">
        <w:rPr>
          <w:rFonts w:ascii="Arial" w:hAnsi="Arial" w:cs="Arial"/>
          <w:lang w:eastAsia="ru-RU"/>
        </w:rPr>
        <w:t>- ориентированные педагогические технологии. Уходит в прошлое практика, когда учитель работает фронтально с целым классом. Чаще организуются индивидуальные и групповые формы работы на уроке. Постепенно преодолевается авторитарный стиль общения между учителем и учеником. В учебном процессе используются методики и технологии, адекватные возрастным особенностям младшего школьника.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 своей педагогической деятельности активно использую данную технологию, так как приходится работать одновременно с учащимися, различными по подготовке, особенностям мыслительной деятельности, типам памяти, умению учиться.        Использую  задания: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 наличием образца выполнения;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со вспомогательными вопросами;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 инструкциями;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 применением классификации (предлагается самостоятельно составить схему или таблицу).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Применение такой технологии обеспечивает эффективный характер деятельности каждого учащегося, предоставляет возможность оказать  школьникам оперативную помощь на любом этапе урока.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Эффективной формой организации обучения является  сотрудничество,  взаимодействие с другим человеком. Работая в группе сверстников, ребенок имеет воз</w:t>
      </w:r>
      <w:r w:rsidRPr="007364B3">
        <w:rPr>
          <w:rFonts w:ascii="Arial" w:hAnsi="Arial" w:cs="Arial"/>
          <w:lang w:eastAsia="ru-RU"/>
        </w:rPr>
        <w:softHyphen/>
        <w:t>можность более свободно выражать свои мысли. В ходе такой работы у «слабых» учеников появляется возможность высказаться, не боясь до</w:t>
      </w:r>
      <w:r w:rsidRPr="007364B3">
        <w:rPr>
          <w:rFonts w:ascii="Arial" w:hAnsi="Arial" w:cs="Arial"/>
          <w:lang w:eastAsia="ru-RU"/>
        </w:rPr>
        <w:softHyphen/>
        <w:t>пустить ошибку, задавать любые вопросы, чувствовать свою причастность к решению  проблем, с которыми одному не справиться. Для  «сильных» учащихся - это не только прекрасная воз</w:t>
      </w:r>
      <w:r w:rsidRPr="007364B3">
        <w:rPr>
          <w:rFonts w:ascii="Arial" w:hAnsi="Arial" w:cs="Arial"/>
          <w:lang w:eastAsia="ru-RU"/>
        </w:rPr>
        <w:softHyphen/>
        <w:t>можность проявить свои способности, но и выступить в роли советчика, помощника более «слабому», почувствовать ответственность за общий результат.         Умеющий  учиться – это тот,  кто  умеет  вступать  в  учебные  отношения  с  любым  источником  знаний.  О полноценном учебном сотрудничестве нельзя говорить до тех пор, пока ребёнок не обнаруживает способности самостоятельно, по собственной инициативе вовлекать взрослого (или сверстника) в сотрудничество.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Поэтому мной востребована технология работы в группах. Групповая работа – одна из самых  продуктивных форм организации учебного сотрудничества детей, так как она позволяет: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дать каждому ребёнку эмоциональную и содержательную поддержку, без которой у робких и слабых детей развивается школьная тревожность, а у лидеров искажается становление характера;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дать каждому ребёнку возможность утвердиться в себе;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 xml:space="preserve">дать каждому ребёнку опыт  выполнения функций контроля и оценки, позже – </w:t>
      </w:r>
      <w:proofErr w:type="spellStart"/>
      <w:r w:rsidRPr="007364B3">
        <w:rPr>
          <w:rFonts w:ascii="Arial" w:hAnsi="Arial" w:cs="Arial"/>
          <w:lang w:eastAsia="ru-RU"/>
        </w:rPr>
        <w:t>целеполагание</w:t>
      </w:r>
      <w:proofErr w:type="spellEnd"/>
      <w:r w:rsidRPr="007364B3">
        <w:rPr>
          <w:rFonts w:ascii="Arial" w:hAnsi="Arial" w:cs="Arial"/>
          <w:lang w:eastAsia="ru-RU"/>
        </w:rPr>
        <w:t xml:space="preserve"> и планирование;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дать учителю дополнительные мотивационные средства вовлечь детей в содержание обучения.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Особое внимание следует обратить на постепенность освоения любой формы работы, а особенно групповой.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Подготовку к групповой работе необходимо начинать практически с первых дней пребывания ребенка в школе, причем делать это нужно с большой осторожностью, дабы не нарушить внутренний мир ребенка. Важно помнить о том, что нормальная равноправная дискуссия возможна только в атмосфере доверия и доброжелательности.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Для установления благоприятной атмосферы использую различные психологические игры и упражнения, которые помогают ребенку устанавливать контакт,   развивают зрительные, слуховые, тактильные анализаторы ребенка, его психические процессы (мышление, внимание, ощущение, восприятие, память, речь), способствуют развитию уверенности в себе и собственной значимости. Самое главное – превращают ребенка в равноправного участника игрового познавательного процесса.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Групповая форма работы создает условия для формирования ключевых компетенций личности уже в начальной школе, таких как коммуникативная, информационная, умение работать в команде. Переходным этапом к проведению групповой работы является работа в парах. При работе в паре каждый ученик должен объяснить. Какой вариант ответа он выбрал и почему. Таким образом, работа в парах (позже – четверках) ставит ребенка в условия необходимости активной речевой деятельности, развивает умение слушать и слышать. В ходе такой работы ребенок учится сам оценивать результаты своей деятельности. Этому способствует система вопросов.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Внимательно ли ты слушал товарища?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Смог ли объяснить товарищу свой выбор?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Верно</w:t>
      </w:r>
      <w:r w:rsidR="004234C3" w:rsidRPr="007364B3">
        <w:rPr>
          <w:rFonts w:ascii="Arial" w:hAnsi="Arial" w:cs="Arial"/>
          <w:lang w:eastAsia="ru-RU"/>
        </w:rPr>
        <w:t>,</w:t>
      </w:r>
      <w:r w:rsidRPr="007364B3">
        <w:rPr>
          <w:rFonts w:ascii="Arial" w:hAnsi="Arial" w:cs="Arial"/>
          <w:lang w:eastAsia="ru-RU"/>
        </w:rPr>
        <w:t xml:space="preserve"> ли сделал выбор?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Что получилось, что не получилось? Почему?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Что нужно сделать, чтобы работа была успешной?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ученику оценить собственные успехи в усвоении нового материала и проверить умение обучать других.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Особенности групповой работы.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Класс делится на группы с учетом индивидуальных особенностей детей, для решения конкретных учебных задач.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Каждая группа получает своё, определенное задание.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Задание составляется и выполняется так, чтобы оценить вклад каждого участника группы.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>Состав групп  меняется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Процесс групповой работы строго регламентирован во времени.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Главное – это управляемый и направляемый процесс.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 своей работе использую такие разновидности групповых технологий, как групповой опрос,  смотр знаний, провожу нетрадиционные уроки, в которых имеет место разделение класса на группы (урок-конференция, урок-суд, урок-путешествие и т.д.)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Ценность метода групповой работы на уроке в том, что: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групповая работа заставляет учащегося ставить цели и находить  способы достижения этой цели;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групповые формы взаимодействия намного прочнее удерживают внимание ученика и его включенность в работу;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приучают детей обращать внимание не только на свои знания и умения, но и контролировать усвоение знаний и качество работы товарища;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групповая работа заставляет каждого ребенка высказаться, предварительно выслушав и проанализировав ответы других.  То есть, у детей постепенно формируются нормы сотрудничества, культуры общения, что позволит в дальнейшем  строить отношения с другими людьми;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 работе группы реализуются воспитательные задачи: воспитание дружбы, коллективизма, ответственности, инициативности, толерантности  к другим.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Задача считается выполненной, если каждый в группе  может решить, объяснить, как решали ее. О результатах желательно, чтобы докладывал слабый ученик. Затрудняется член команды – группа придет на помощь.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 Сегодня в начальной школе наибольшее распространение</w:t>
      </w:r>
      <w:r w:rsidR="004234C3" w:rsidRPr="007364B3">
        <w:rPr>
          <w:rFonts w:ascii="Arial" w:hAnsi="Arial" w:cs="Arial"/>
          <w:lang w:eastAsia="ru-RU"/>
        </w:rPr>
        <w:t xml:space="preserve"> получила технология </w:t>
      </w:r>
      <w:proofErr w:type="spellStart"/>
      <w:r w:rsidR="004234C3" w:rsidRPr="007364B3">
        <w:rPr>
          <w:rFonts w:ascii="Arial" w:hAnsi="Arial" w:cs="Arial"/>
          <w:lang w:eastAsia="ru-RU"/>
        </w:rPr>
        <w:t>деятельност</w:t>
      </w:r>
      <w:r w:rsidRPr="007364B3">
        <w:rPr>
          <w:rFonts w:ascii="Arial" w:hAnsi="Arial" w:cs="Arial"/>
          <w:lang w:eastAsia="ru-RU"/>
        </w:rPr>
        <w:t>ного</w:t>
      </w:r>
      <w:proofErr w:type="spellEnd"/>
      <w:r w:rsidRPr="007364B3">
        <w:rPr>
          <w:rFonts w:ascii="Arial" w:hAnsi="Arial" w:cs="Arial"/>
          <w:lang w:eastAsia="ru-RU"/>
        </w:rPr>
        <w:t xml:space="preserve"> метода обучения. При этом новая технология, новый способ организации обучения не разрушает «традиционную» систему деятельности, а преобразовывает её, сохраняя всё необходимое для реализации новых образовательных целей. </w:t>
      </w:r>
      <w:proofErr w:type="spellStart"/>
      <w:r w:rsidRPr="007364B3">
        <w:rPr>
          <w:rFonts w:ascii="Arial" w:hAnsi="Arial" w:cs="Arial"/>
          <w:lang w:eastAsia="ru-RU"/>
        </w:rPr>
        <w:t>Деятельностный</w:t>
      </w:r>
      <w:proofErr w:type="spellEnd"/>
      <w:r w:rsidRPr="007364B3">
        <w:rPr>
          <w:rFonts w:ascii="Arial" w:hAnsi="Arial" w:cs="Arial"/>
          <w:lang w:eastAsia="ru-RU"/>
        </w:rPr>
        <w:t xml:space="preserve"> подход в образовании связан еще с одним важным положением. Обучение деятельности предполагает на первом этапе совместную учебно-познавательную деятельность группы учащихся под руководством учителя. Как писал </w:t>
      </w:r>
      <w:proofErr w:type="spellStart"/>
      <w:r w:rsidRPr="007364B3">
        <w:rPr>
          <w:rFonts w:ascii="Arial" w:hAnsi="Arial" w:cs="Arial"/>
          <w:lang w:eastAsia="ru-RU"/>
        </w:rPr>
        <w:t>Выготский</w:t>
      </w:r>
      <w:proofErr w:type="spellEnd"/>
      <w:r w:rsidRPr="007364B3">
        <w:rPr>
          <w:rFonts w:ascii="Arial" w:hAnsi="Arial" w:cs="Arial"/>
          <w:lang w:eastAsia="ru-RU"/>
        </w:rPr>
        <w:t xml:space="preserve">, «то, что сегодня ребенок умеет делать в сотрудничестве и под руководством, завтра он становится способен выполнять самостоятельно... Исследуя, что ребенок способен выполнить самостоятельно, мы исследуем развитие вчерашнего дня. Исследуя, что ребенок способен выполнить в сотрудничестве, мы определяем развитие завтрашнего дня». Знаменитая «зона ближайшего развития» у </w:t>
      </w:r>
      <w:proofErr w:type="spellStart"/>
      <w:r w:rsidRPr="007364B3">
        <w:rPr>
          <w:rFonts w:ascii="Arial" w:hAnsi="Arial" w:cs="Arial"/>
          <w:lang w:eastAsia="ru-RU"/>
        </w:rPr>
        <w:t>Выготского</w:t>
      </w:r>
      <w:proofErr w:type="spellEnd"/>
      <w:r w:rsidRPr="007364B3">
        <w:rPr>
          <w:rFonts w:ascii="Arial" w:hAnsi="Arial" w:cs="Arial"/>
          <w:lang w:eastAsia="ru-RU"/>
        </w:rPr>
        <w:t xml:space="preserve"> - это как раз то, что лежит между материалом, который может быть усвоен ребенком только в процессе совместной деятельности, и тем, что он уже способен усвоить самостоятельно.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>Технологию проектного обучения использую в работе, как дополнение к другим видам прямого или косвенного обучения. 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В своей работе я активно использую методы исследовательской деятельности на разных предметах. Простор для деятельности нам предоставляет изучение курса «Окружающий мир». Там достаточно много тем, раскрывающих проблемы экологии, </w:t>
      </w:r>
      <w:proofErr w:type="spellStart"/>
      <w:r w:rsidRPr="007364B3">
        <w:rPr>
          <w:rFonts w:ascii="Arial" w:hAnsi="Arial" w:cs="Arial"/>
          <w:lang w:eastAsia="ru-RU"/>
        </w:rPr>
        <w:t>здоровьесбережения</w:t>
      </w:r>
      <w:proofErr w:type="spellEnd"/>
      <w:r w:rsidRPr="007364B3">
        <w:rPr>
          <w:rFonts w:ascii="Arial" w:hAnsi="Arial" w:cs="Arial"/>
          <w:lang w:eastAsia="ru-RU"/>
        </w:rPr>
        <w:t>, которые являются актуальными на сегодняшний день.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Также в преподавании окружающего мира, литературного чтения использую интегрированные уроки. Это способствует формированию у детей целостного представления об общечеловеческой и отечественной культуре.       Благодаря применению данной технологии на практике ученики творчески подходят к выполнению заданий, обрабатывают большой объем информации, что повышает мотивацию и, как следствие, качество получаемых знаний.</w:t>
      </w:r>
    </w:p>
    <w:p w:rsidR="007364B3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Сейчас очень востребованы в процессе обучения и </w:t>
      </w:r>
      <w:proofErr w:type="spellStart"/>
      <w:r w:rsidRPr="007364B3">
        <w:rPr>
          <w:rFonts w:ascii="Arial" w:hAnsi="Arial" w:cs="Arial"/>
          <w:lang w:eastAsia="ru-RU"/>
        </w:rPr>
        <w:t>здоровьесберегающие</w:t>
      </w:r>
      <w:proofErr w:type="spellEnd"/>
      <w:r w:rsidRPr="007364B3">
        <w:rPr>
          <w:rFonts w:ascii="Arial" w:hAnsi="Arial" w:cs="Arial"/>
          <w:lang w:eastAsia="ru-RU"/>
        </w:rPr>
        <w:t xml:space="preserve"> технологии, которые формируют у учащихся осознанную потребность в ведении здорового образа жизни. Использование данных технологий повышает у учащихся интерес к изучению предметов, развивает внимание, память, оптимизирует процесс обучения.   Однако основной организационной формой образовательного процесса остаётся урок. И только в том случае, если </w:t>
      </w:r>
      <w:proofErr w:type="spellStart"/>
      <w:r w:rsidRPr="007364B3">
        <w:rPr>
          <w:rFonts w:ascii="Arial" w:hAnsi="Arial" w:cs="Arial"/>
          <w:lang w:eastAsia="ru-RU"/>
        </w:rPr>
        <w:t>здоровьесберегающим</w:t>
      </w:r>
      <w:proofErr w:type="spellEnd"/>
      <w:r w:rsidRPr="007364B3">
        <w:rPr>
          <w:rFonts w:ascii="Arial" w:hAnsi="Arial" w:cs="Arial"/>
          <w:lang w:eastAsia="ru-RU"/>
        </w:rPr>
        <w:t xml:space="preserve"> станет каждый урок, можно говорить о целенаправленном и последовательном применении в образовательном процессе </w:t>
      </w:r>
      <w:proofErr w:type="spellStart"/>
      <w:r w:rsidRPr="007364B3">
        <w:rPr>
          <w:rFonts w:ascii="Arial" w:hAnsi="Arial" w:cs="Arial"/>
          <w:lang w:eastAsia="ru-RU"/>
        </w:rPr>
        <w:t>здоровьесберегающих</w:t>
      </w:r>
      <w:proofErr w:type="spellEnd"/>
      <w:r w:rsidRPr="007364B3">
        <w:rPr>
          <w:rFonts w:ascii="Arial" w:hAnsi="Arial" w:cs="Arial"/>
          <w:lang w:eastAsia="ru-RU"/>
        </w:rPr>
        <w:t xml:space="preserve"> технологий. Перечислю кратко, на что следует обращать внимание при рациональном процессе обучения с позиции критериев </w:t>
      </w:r>
      <w:proofErr w:type="spellStart"/>
      <w:r w:rsidRPr="007364B3">
        <w:rPr>
          <w:rFonts w:ascii="Arial" w:hAnsi="Arial" w:cs="Arial"/>
          <w:lang w:eastAsia="ru-RU"/>
        </w:rPr>
        <w:t>здоровьесбережения</w:t>
      </w:r>
      <w:proofErr w:type="spellEnd"/>
      <w:r w:rsidRPr="007364B3">
        <w:rPr>
          <w:rFonts w:ascii="Arial" w:hAnsi="Arial" w:cs="Arial"/>
          <w:lang w:eastAsia="ru-RU"/>
        </w:rPr>
        <w:t xml:space="preserve"> (по материалам книги Н.К.Смирнова «</w:t>
      </w:r>
      <w:proofErr w:type="spellStart"/>
      <w:r w:rsidRPr="007364B3">
        <w:rPr>
          <w:rFonts w:ascii="Arial" w:hAnsi="Arial" w:cs="Arial"/>
          <w:lang w:eastAsia="ru-RU"/>
        </w:rPr>
        <w:t>Здоровьесберегающие</w:t>
      </w:r>
      <w:proofErr w:type="spellEnd"/>
      <w:r w:rsidRPr="007364B3">
        <w:rPr>
          <w:rFonts w:ascii="Arial" w:hAnsi="Arial" w:cs="Arial"/>
          <w:lang w:eastAsia="ru-RU"/>
        </w:rPr>
        <w:t xml:space="preserve"> образовательные технологии и психология здоровья в школе»):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Гигиенические условия в классе (кабинете); чистота, температура и свежесть воздуха, рациональность освещения класса и доски, наличие/отсутствие монотонных, неприятных раздражителей и т. п. Следует отметить, что утомляемость школьников и риск аллергических расстройств в немалой степени зависят от соблюдения этих простых условий.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Число видов учебной деятельности, используемых учителем; Нормой считается 4-7 видов за урок. Однообразность урока способствует утомляемости школьников. Вместе с тем 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proofErr w:type="gramStart"/>
      <w:r w:rsidRPr="007364B3">
        <w:rPr>
          <w:rFonts w:ascii="Arial" w:hAnsi="Arial" w:cs="Arial"/>
          <w:lang w:eastAsia="ru-RU"/>
        </w:rPr>
        <w:t>о</w:t>
      </w:r>
      <w:proofErr w:type="gramEnd"/>
      <w:r w:rsidRPr="007364B3">
        <w:rPr>
          <w:rFonts w:ascii="Arial" w:hAnsi="Arial" w:cs="Arial"/>
          <w:lang w:eastAsia="ru-RU"/>
        </w:rPr>
        <w:t>прос учащихся,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письмо,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чтение,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слушание,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рассказ,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>рассматривание наглядных пособий,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ответы на вопросы,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решение примеров, задач,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практические занятия и т. д.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Средняя продолжительность и частота чередования различных видов учебной деятельности;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Ориентировочная норма: 7-10 минут.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Число использованных учителем видов преподавания;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словесный,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наглядный,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аудиовизуальный,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самостоятельная работа и др.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Чередование видов преподавания; не позже чем через 10-15 минут.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Использование методов, способствующих активизации инициативы и творческого самовыражения учащихся;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методы свободного выбора (свободная беседа, выбор действия, его способа, выбор приемов взаимодействия, свобода творчества и т.д.);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активные методы (ученики в роли учителя, чтение действием, обсуждение в группах, ролевая игра, дискуссия, семинар и др.);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методы, направленные на самопознание и развитие (интеллекта, эмоций, общения, воображения, самооценки и </w:t>
      </w:r>
      <w:proofErr w:type="spellStart"/>
      <w:r w:rsidRPr="007364B3">
        <w:rPr>
          <w:rFonts w:ascii="Arial" w:hAnsi="Arial" w:cs="Arial"/>
          <w:lang w:eastAsia="ru-RU"/>
        </w:rPr>
        <w:t>взаимооценки</w:t>
      </w:r>
      <w:proofErr w:type="spellEnd"/>
      <w:r w:rsidRPr="007364B3">
        <w:rPr>
          <w:rFonts w:ascii="Arial" w:hAnsi="Arial" w:cs="Arial"/>
          <w:lang w:eastAsia="ru-RU"/>
        </w:rPr>
        <w:t>) и др.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Умение учителя использовать возможности показа видеоматериалов;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Для </w:t>
      </w:r>
      <w:proofErr w:type="spellStart"/>
      <w:r w:rsidRPr="007364B3">
        <w:rPr>
          <w:rFonts w:ascii="Arial" w:hAnsi="Arial" w:cs="Arial"/>
          <w:lang w:eastAsia="ru-RU"/>
        </w:rPr>
        <w:t>инсценирования</w:t>
      </w:r>
      <w:proofErr w:type="spellEnd"/>
      <w:r w:rsidRPr="007364B3">
        <w:rPr>
          <w:rFonts w:ascii="Arial" w:hAnsi="Arial" w:cs="Arial"/>
          <w:lang w:eastAsia="ru-RU"/>
        </w:rPr>
        <w:t xml:space="preserve"> дискуссии,  обсуждения, привития интереса к познавательным программам,  т.е. для взаимосвязанного решения как учебных, так и воспитательных задач.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Позы учащихся и их чередование в зависимости от характера выполняемой работы;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proofErr w:type="spellStart"/>
      <w:r w:rsidRPr="007364B3">
        <w:rPr>
          <w:rFonts w:ascii="Arial" w:hAnsi="Arial" w:cs="Arial"/>
          <w:lang w:eastAsia="ru-RU"/>
        </w:rPr>
        <w:t>здоровьеразрушающего</w:t>
      </w:r>
      <w:proofErr w:type="spellEnd"/>
      <w:r w:rsidRPr="007364B3">
        <w:rPr>
          <w:rFonts w:ascii="Arial" w:hAnsi="Arial" w:cs="Arial"/>
          <w:lang w:eastAsia="ru-RU"/>
        </w:rPr>
        <w:t xml:space="preserve"> воздействия авторитарного учителя состоит, в частности, в том, что дети на его уроках избыточно напряжены.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Эта изматывающая ситуация не только резко повышает уровень невротизации школьников, но и губительно отражается на их характере.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Физкультминутки и </w:t>
      </w:r>
      <w:proofErr w:type="spellStart"/>
      <w:r w:rsidRPr="007364B3">
        <w:rPr>
          <w:rFonts w:ascii="Arial" w:hAnsi="Arial" w:cs="Arial"/>
          <w:lang w:eastAsia="ru-RU"/>
        </w:rPr>
        <w:t>физкультпаузы</w:t>
      </w:r>
      <w:proofErr w:type="spellEnd"/>
      <w:r w:rsidRPr="007364B3">
        <w:rPr>
          <w:rFonts w:ascii="Arial" w:hAnsi="Arial" w:cs="Arial"/>
          <w:lang w:eastAsia="ru-RU"/>
        </w:rPr>
        <w:t>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Физкультминутки и </w:t>
      </w:r>
      <w:proofErr w:type="spellStart"/>
      <w:r w:rsidRPr="007364B3">
        <w:rPr>
          <w:rFonts w:ascii="Arial" w:hAnsi="Arial" w:cs="Arial"/>
          <w:lang w:eastAsia="ru-RU"/>
        </w:rPr>
        <w:t>физкультпаузы</w:t>
      </w:r>
      <w:proofErr w:type="spellEnd"/>
      <w:r w:rsidRPr="007364B3">
        <w:rPr>
          <w:rFonts w:ascii="Arial" w:hAnsi="Arial" w:cs="Arial"/>
          <w:lang w:eastAsia="ru-RU"/>
        </w:rPr>
        <w:t xml:space="preserve"> являются обязательной составной частью урока. Необходимо обратить внимание на их содержание и продолжительность (норма - на 15-</w:t>
      </w:r>
      <w:r w:rsidRPr="007364B3">
        <w:rPr>
          <w:rFonts w:ascii="Arial" w:hAnsi="Arial" w:cs="Arial"/>
          <w:lang w:eastAsia="ru-RU"/>
        </w:rPr>
        <w:lastRenderedPageBreak/>
        <w:t>20 минут урока по 1 минуте из трех легких упражнений с 3-4 повторениями каждого), а также эмоциональный климат во время выполнения упражнений и наличие у школьников желания их выполнять.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Включение в содержательную часть урока вопросов, связанных со здоровьем и здоровым образом жизни;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Наличие у учащихся мотивации к учебной деятельности на уроке;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интерес к занятиям,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стремление больше узнать,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радость от активности,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интерес к изучаемому материалу и т.п.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 Оценивается уровень этой мотивации и методы ее повышения, используемые учителем.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Благоприятный психологический климат на уроке;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Благоприятный психологический климат на уроке служит одним из показателей успешности его проведения: заряд положительных эмоций, полученных школьниками и самим учителем</w:t>
      </w:r>
      <w:r w:rsidR="004234C3" w:rsidRPr="007364B3">
        <w:rPr>
          <w:rFonts w:ascii="Arial" w:hAnsi="Arial" w:cs="Arial"/>
          <w:lang w:eastAsia="ru-RU"/>
        </w:rPr>
        <w:t xml:space="preserve">, </w:t>
      </w:r>
      <w:r w:rsidRPr="007364B3">
        <w:rPr>
          <w:rFonts w:ascii="Arial" w:hAnsi="Arial" w:cs="Arial"/>
          <w:lang w:eastAsia="ru-RU"/>
        </w:rPr>
        <w:t xml:space="preserve"> определяет позитивное воздействие школы на здоровье.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Преобладающее выражение лица учителя;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Урок неполноценен, если на нем не было эмоционально-смысловых разрядок: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улыбок,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уместных остроумных шуток,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использования поговорок,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афоризмов с комментариями,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музыкальных минуток и т.д.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Момент наступления утомления учащихся и снижения их учебной активности;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Темп и особенности окончания урока;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Желательно, чтобы завершение урока было спокойным: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учащиеся имели возможность задать учителю вопросы,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учитель мог прокомментировать задание на дом,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попрощаться со школьниками.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Состояние и вид учеников, выходящих с урока.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b/>
          <w:lang w:eastAsia="ru-RU"/>
        </w:rPr>
        <w:t xml:space="preserve">Интегральным </w:t>
      </w:r>
      <w:r w:rsidRPr="007364B3">
        <w:rPr>
          <w:rFonts w:ascii="Arial" w:hAnsi="Arial" w:cs="Arial"/>
          <w:lang w:eastAsia="ru-RU"/>
        </w:rPr>
        <w:t>показателем эффективности проведенного занятия можно считать состояние и вид учеников, выходящих с урока.  Стоит обратить внимание  и на состояние учителя.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 xml:space="preserve">Упражнения для использования на уроке с целью сохранения физического, психического, духовно-нравственного здоровья </w:t>
      </w:r>
      <w:proofErr w:type="gramStart"/>
      <w:r w:rsidRPr="007364B3">
        <w:rPr>
          <w:rFonts w:ascii="Arial" w:hAnsi="Arial" w:cs="Arial"/>
          <w:lang w:eastAsia="ru-RU"/>
        </w:rPr>
        <w:t>обучающихся</w:t>
      </w:r>
      <w:proofErr w:type="gramEnd"/>
      <w:r w:rsidR="004234C3" w:rsidRPr="007364B3">
        <w:rPr>
          <w:rFonts w:ascii="Arial" w:hAnsi="Arial" w:cs="Arial"/>
          <w:lang w:eastAsia="ru-RU"/>
        </w:rPr>
        <w:t>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«растирание ушных раковин и пальцев рук» - активизирует все системы организма; разогреть руки, потирая их, помассировать мочки ушей, всю ушную раковину; в конце упражнения растереть уши ладонями;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«перекрестные движения» - активизирует оба полушария головного мозга; под спокойную музыку выполняются перекрестные координированные движения, одновременно с правой рукой движется левая нога, и наоборот, ставится рука и нога вперед, в сторону, назад;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«качание головой» - улучшает мыслительную деятельность и мозговое кровообращение; головой медленно покачивать из стороны в сторону, подбородок «вычерчивает» на груди слегка изогнутую линию, дыхание глубокое, плечи опущены вперед;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«ленивые восьмерки» - активизируют структуры, обеспечивающие запоминание, повышают устойчивость внимания; в воздухе в горизонтальной плоскости рисуется цифра восемь по три раза сначала одной рукой, потом другой, затем сразу обеими руками;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«симметричные рисунки» - улучшают зрительно-моторную координацию; в воздухе обеими руками рисуются симметричные фигуры;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«медвежьи покачивания» - расслабляют позвоночник, мышцы шеи и глаз; покачиваться стороны в сторону, изображая медведя;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«поза дерева» - снимает статическое напряжение с позвоночника; сесть за парту, ноги вместе, стопы прижаты к полу, руки опущены, спина прямая, сделать глубокий вдох и выдох, руки плавно поднять вверх ладонями друг к другу, потянуться, представить себя деревом, удерживать позу 15-20 секунд;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«медуза» - снимает психофизическое напряжение; сидя на стуле, совершать плавные движения руками, подражая медузе, плавающей в воде.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Результат </w:t>
      </w:r>
      <w:proofErr w:type="spellStart"/>
      <w:r w:rsidRPr="007364B3">
        <w:rPr>
          <w:rFonts w:ascii="Arial" w:hAnsi="Arial" w:cs="Arial"/>
          <w:lang w:eastAsia="ru-RU"/>
        </w:rPr>
        <w:t>здоровьесберегающих</w:t>
      </w:r>
      <w:proofErr w:type="spellEnd"/>
      <w:r w:rsidRPr="007364B3">
        <w:rPr>
          <w:rFonts w:ascii="Arial" w:hAnsi="Arial" w:cs="Arial"/>
          <w:lang w:eastAsia="ru-RU"/>
        </w:rPr>
        <w:t xml:space="preserve"> технологи: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сохранение здоровья школьника в ходе всего периода обучения;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proofErr w:type="spellStart"/>
      <w:r w:rsidRPr="007364B3">
        <w:rPr>
          <w:rFonts w:ascii="Arial" w:hAnsi="Arial" w:cs="Arial"/>
          <w:lang w:eastAsia="ru-RU"/>
        </w:rPr>
        <w:t>сформированность</w:t>
      </w:r>
      <w:proofErr w:type="spellEnd"/>
      <w:r w:rsidRPr="007364B3">
        <w:rPr>
          <w:rFonts w:ascii="Arial" w:hAnsi="Arial" w:cs="Arial"/>
          <w:lang w:eastAsia="ru-RU"/>
        </w:rPr>
        <w:t xml:space="preserve"> необходимых знаний, умений и навыков по ЗОЖ;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умение использовать полученные знания в повседневной  жизни.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Чтобы сделать учение интересным,  развивать творческую активность и способности детей, необходимо создать в классе такие условия</w:t>
      </w:r>
      <w:proofErr w:type="gramStart"/>
      <w:r w:rsidRPr="007364B3">
        <w:rPr>
          <w:rFonts w:ascii="Arial" w:hAnsi="Arial" w:cs="Arial"/>
          <w:lang w:eastAsia="ru-RU"/>
        </w:rPr>
        <w:t xml:space="preserve">  ,</w:t>
      </w:r>
      <w:proofErr w:type="gramEnd"/>
      <w:r w:rsidRPr="007364B3">
        <w:rPr>
          <w:rFonts w:ascii="Arial" w:hAnsi="Arial" w:cs="Arial"/>
          <w:lang w:eastAsia="ru-RU"/>
        </w:rPr>
        <w:t xml:space="preserve"> чтобы ребенок самостоятельно искал путь к знаниям, подходил к решению  задач творчески. Сейчас не вызывает сомнения тот факт, что творчеству можно и нужно учить. Чем раньше начинается эта работа, тем существеннее и значительнее результат. При разработке  уроков  обращаю внимание на логичность и последовательность изложения материала, соблюдая принцип нарастания трудностей от простого к сложному, использую дифференцированный подход к детям в зависимости от уровня развития и индивидуальных особенностей</w:t>
      </w:r>
      <w:proofErr w:type="gramStart"/>
      <w:r w:rsidRPr="007364B3">
        <w:rPr>
          <w:rFonts w:ascii="Arial" w:hAnsi="Arial" w:cs="Arial"/>
          <w:lang w:eastAsia="ru-RU"/>
        </w:rPr>
        <w:t xml:space="preserve"> ,</w:t>
      </w:r>
      <w:proofErr w:type="gramEnd"/>
      <w:r w:rsidRPr="007364B3">
        <w:rPr>
          <w:rFonts w:ascii="Arial" w:hAnsi="Arial" w:cs="Arial"/>
          <w:lang w:eastAsia="ru-RU"/>
        </w:rPr>
        <w:t xml:space="preserve"> включаю выполнение творческих заданий на различных этапах урока. Элементы занимательности, игра,  использование логических игр и упражнений, вызывает у детей  живой интерес к процессу познания, помогает им усвоить  учебный материал, развивает творческую активность  младших школьников.       На уроках по УМК «Гармонии» преимущественно используются продуктивные методы обучения, отличающиеся тем, что ученик добывает </w:t>
      </w:r>
      <w:r w:rsidRPr="007364B3">
        <w:rPr>
          <w:rFonts w:ascii="Arial" w:hAnsi="Arial" w:cs="Arial"/>
          <w:lang w:eastAsia="ru-RU"/>
        </w:rPr>
        <w:lastRenderedPageBreak/>
        <w:t>субъективно новые знания в результате творческой деятельности. Применение технологии проблемного обучения учит ребят ставить вопросы (проблемы) и искать на них ответы, что является важнейшим фактором роста качества обучения, средство подготовки к творчеству, труду</w:t>
      </w:r>
      <w:r w:rsidRPr="007364B3">
        <w:rPr>
          <w:rFonts w:ascii="Arial" w:hAnsi="Arial" w:cs="Arial"/>
          <w:b/>
          <w:lang w:eastAsia="ru-RU"/>
        </w:rPr>
        <w:t>. Активно применяю метод моделирования:</w:t>
      </w:r>
      <w:r w:rsidRPr="007364B3">
        <w:rPr>
          <w:rFonts w:ascii="Arial" w:hAnsi="Arial" w:cs="Arial"/>
          <w:lang w:eastAsia="ru-RU"/>
        </w:rPr>
        <w:t xml:space="preserve"> устанавливается соответствие между предметными, вербальными, графическими, схематическими и символическими моделями. Широко использую метод сравнения. Иногда сравнение выступает как самостоятельная проблема, а то и помогает глубже понять предметы и явления. С помощью сравнения устанавливается сходство и различие предметов и явлений по определенным признакам.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Интеллектуальный потенциал общества во многом определяется выявлением одарённых детей и работой с ними.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одарёнными и высоко мотивированными детьми является крайне необходимой.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Работа с одарёнными детьми проводится в урочное и внеурочное время Р</w:t>
      </w:r>
      <w:r w:rsidR="004234C3" w:rsidRPr="007364B3">
        <w:rPr>
          <w:rFonts w:ascii="Arial" w:hAnsi="Arial" w:cs="Arial"/>
          <w:lang w:eastAsia="ru-RU"/>
        </w:rPr>
        <w:t xml:space="preserve">азвитию одарённости </w:t>
      </w:r>
      <w:proofErr w:type="gramStart"/>
      <w:r w:rsidR="004234C3" w:rsidRPr="007364B3">
        <w:rPr>
          <w:rFonts w:ascii="Arial" w:hAnsi="Arial" w:cs="Arial"/>
          <w:lang w:eastAsia="ru-RU"/>
        </w:rPr>
        <w:t>обучающихся</w:t>
      </w:r>
      <w:proofErr w:type="gramEnd"/>
      <w:r w:rsidR="004234C3" w:rsidRPr="007364B3">
        <w:rPr>
          <w:rFonts w:ascii="Arial" w:hAnsi="Arial" w:cs="Arial"/>
          <w:lang w:eastAsia="ru-RU"/>
        </w:rPr>
        <w:t>,</w:t>
      </w:r>
      <w:r w:rsidRPr="007364B3">
        <w:rPr>
          <w:rFonts w:ascii="Arial" w:hAnsi="Arial" w:cs="Arial"/>
          <w:lang w:eastAsia="ru-RU"/>
        </w:rPr>
        <w:t xml:space="preserve"> способствует, на мой взгляд, творческий характер образовательного процесса. Включение ребёнка в творческий процесс способствует активизации поисковой активности, развитию исследовательских навыков, творческих способностей,  качественному усвоению знаний. Процесс планирую  так, чтобы дать детям возможность почувствовать себя поисковиками – исследователями. Активное участие принимают мои ребята в краевых, городских, районных и школьных научно-практических конференциях,   конкурсах.</w:t>
      </w:r>
    </w:p>
    <w:p w:rsidR="00C10BE1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b/>
          <w:lang w:eastAsia="ru-RU"/>
        </w:rPr>
        <w:t>Несколько лет я работаю над проблемой помощи слабоуспевающим учащимся</w:t>
      </w:r>
      <w:r w:rsidRPr="007364B3">
        <w:rPr>
          <w:rFonts w:ascii="Arial" w:hAnsi="Arial" w:cs="Arial"/>
          <w:lang w:eastAsia="ru-RU"/>
        </w:rPr>
        <w:t>. Изучив специальную литературу, работу решила вести в двух направлениях: подобрать упражнения, игры на развитие внимания, памяти, мыслительной деятельности и работать с учащимися вне уроков, а элементы этих упражнений включать в урок.</w:t>
      </w:r>
    </w:p>
    <w:p w:rsidR="00C10BE1" w:rsidRPr="007364B3" w:rsidRDefault="00C10BE1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Одним из новшеств </w:t>
      </w:r>
      <w:r w:rsidR="005651A7" w:rsidRPr="007364B3">
        <w:rPr>
          <w:rFonts w:ascii="Arial" w:hAnsi="Arial" w:cs="Arial"/>
          <w:lang w:eastAsia="ru-RU"/>
        </w:rPr>
        <w:t xml:space="preserve"> является использование мет</w:t>
      </w:r>
      <w:r w:rsidRPr="007364B3">
        <w:rPr>
          <w:rFonts w:ascii="Arial" w:hAnsi="Arial" w:cs="Arial"/>
          <w:lang w:eastAsia="ru-RU"/>
        </w:rPr>
        <w:t>ода имитационного моделирования</w:t>
      </w:r>
      <w:r w:rsidR="005651A7" w:rsidRPr="007364B3">
        <w:rPr>
          <w:rFonts w:ascii="Arial" w:hAnsi="Arial" w:cs="Arial"/>
          <w:lang w:eastAsia="ru-RU"/>
        </w:rPr>
        <w:t xml:space="preserve">. Ценность её в том, что она вбирает в себя наиболее эффективные методики других технологий (личностно-ориентированное воспитание, личностно-ориентированное обучение, технология </w:t>
      </w:r>
      <w:proofErr w:type="spellStart"/>
      <w:r w:rsidR="005651A7" w:rsidRPr="007364B3">
        <w:rPr>
          <w:rFonts w:ascii="Arial" w:hAnsi="Arial" w:cs="Arial"/>
          <w:lang w:eastAsia="ru-RU"/>
        </w:rPr>
        <w:t>деятельностного</w:t>
      </w:r>
      <w:proofErr w:type="spellEnd"/>
      <w:r w:rsidR="005651A7" w:rsidRPr="007364B3">
        <w:rPr>
          <w:rFonts w:ascii="Arial" w:hAnsi="Arial" w:cs="Arial"/>
          <w:lang w:eastAsia="ru-RU"/>
        </w:rPr>
        <w:t xml:space="preserve"> подхода, технология контекстного обучения и воспитания). Суть ТИМ в том, что мы создаем модель реальной деятельности и проигрываем воспитательные (учебные) ситуации с детьми. Раздается комплект ролей и уточняется функционал, правила. Действенность в том, что ребенок примеряет разные роли, тем самым решает для себя: кто я?</w:t>
      </w:r>
    </w:p>
    <w:p w:rsidR="00C10BE1" w:rsidRPr="007364B3" w:rsidRDefault="00C10BE1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Изучение особенностей ребенка, понимание мотивов поведения, дают возможность предвидеть реакцию, что делает воспитательную работу рациональной. 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Диагностика: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изучение индивидуальных особенностей личности учащихся (общие сведения, способности, темперамент, успешность в деятельности, уровень воспитанности);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>изучение межличностных отношений (социально-психологический климат в классе).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t xml:space="preserve">Провожу познавательные тематические утренники о дружбе, викторины, тематические </w:t>
      </w:r>
      <w:proofErr w:type="spellStart"/>
      <w:r w:rsidRPr="007364B3">
        <w:rPr>
          <w:rFonts w:ascii="Arial" w:hAnsi="Arial" w:cs="Arial"/>
          <w:lang w:eastAsia="ru-RU"/>
        </w:rPr>
        <w:t>КВНы</w:t>
      </w:r>
      <w:proofErr w:type="spellEnd"/>
      <w:r w:rsidRPr="007364B3">
        <w:rPr>
          <w:rFonts w:ascii="Arial" w:hAnsi="Arial" w:cs="Arial"/>
          <w:lang w:eastAsia="ru-RU"/>
        </w:rPr>
        <w:t>, ролевые игры, диспуты, социальные проекты, тематические выставки, трудовые десанты, устные журналы, классные часы о культуре поведе</w:t>
      </w:r>
      <w:r w:rsidR="004234C3" w:rsidRPr="007364B3">
        <w:rPr>
          <w:rFonts w:ascii="Arial" w:hAnsi="Arial" w:cs="Arial"/>
          <w:lang w:eastAsia="ru-RU"/>
        </w:rPr>
        <w:t>ния с использованием ТИМ и т.д.</w:t>
      </w:r>
      <w:r w:rsidRPr="007364B3">
        <w:rPr>
          <w:rFonts w:ascii="Arial" w:hAnsi="Arial" w:cs="Arial"/>
          <w:lang w:eastAsia="ru-RU"/>
        </w:rPr>
        <w:t xml:space="preserve"> Стремлюсь прививать учащимся любовь к природе, животным.</w:t>
      </w:r>
    </w:p>
    <w:p w:rsidR="005651A7" w:rsidRPr="007364B3" w:rsidRDefault="005651A7" w:rsidP="007364B3">
      <w:pPr>
        <w:rPr>
          <w:rFonts w:ascii="Arial" w:hAnsi="Arial" w:cs="Arial"/>
          <w:lang w:eastAsia="ru-RU"/>
        </w:rPr>
      </w:pPr>
      <w:r w:rsidRPr="007364B3">
        <w:rPr>
          <w:rFonts w:ascii="Arial" w:hAnsi="Arial" w:cs="Arial"/>
          <w:lang w:eastAsia="ru-RU"/>
        </w:rPr>
        <w:lastRenderedPageBreak/>
        <w:t>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p w:rsidR="007D4535" w:rsidRDefault="007D4535"/>
    <w:sectPr w:rsidR="007D4535" w:rsidSect="007D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B9"/>
    <w:multiLevelType w:val="multilevel"/>
    <w:tmpl w:val="A9D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5DF4"/>
    <w:multiLevelType w:val="multilevel"/>
    <w:tmpl w:val="544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A1700"/>
    <w:multiLevelType w:val="multilevel"/>
    <w:tmpl w:val="0B8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A15E1"/>
    <w:multiLevelType w:val="multilevel"/>
    <w:tmpl w:val="1C8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97DF3"/>
    <w:multiLevelType w:val="multilevel"/>
    <w:tmpl w:val="2B42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620E7"/>
    <w:multiLevelType w:val="multilevel"/>
    <w:tmpl w:val="0D1C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30B4D"/>
    <w:multiLevelType w:val="multilevel"/>
    <w:tmpl w:val="B69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A07E3"/>
    <w:multiLevelType w:val="multilevel"/>
    <w:tmpl w:val="6D9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84A28"/>
    <w:multiLevelType w:val="multilevel"/>
    <w:tmpl w:val="6E4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A48F4"/>
    <w:multiLevelType w:val="multilevel"/>
    <w:tmpl w:val="DFA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17E9E"/>
    <w:multiLevelType w:val="multilevel"/>
    <w:tmpl w:val="7E8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70FB9"/>
    <w:multiLevelType w:val="multilevel"/>
    <w:tmpl w:val="AA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47D0B"/>
    <w:multiLevelType w:val="multilevel"/>
    <w:tmpl w:val="B260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D2409"/>
    <w:multiLevelType w:val="multilevel"/>
    <w:tmpl w:val="3B9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B3765"/>
    <w:multiLevelType w:val="multilevel"/>
    <w:tmpl w:val="94A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69F"/>
    <w:multiLevelType w:val="multilevel"/>
    <w:tmpl w:val="AF5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22D07"/>
    <w:multiLevelType w:val="multilevel"/>
    <w:tmpl w:val="3F6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674F4"/>
    <w:multiLevelType w:val="multilevel"/>
    <w:tmpl w:val="30AA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34C63"/>
    <w:multiLevelType w:val="multilevel"/>
    <w:tmpl w:val="79F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05497"/>
    <w:multiLevelType w:val="multilevel"/>
    <w:tmpl w:val="CE6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E51D3"/>
    <w:multiLevelType w:val="multilevel"/>
    <w:tmpl w:val="BD2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7"/>
  </w:num>
  <w:num w:numId="5">
    <w:abstractNumId w:val="16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9"/>
  </w:num>
  <w:num w:numId="17">
    <w:abstractNumId w:val="8"/>
  </w:num>
  <w:num w:numId="18">
    <w:abstractNumId w:val="20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A7"/>
    <w:rsid w:val="004234C3"/>
    <w:rsid w:val="005651A7"/>
    <w:rsid w:val="007364B3"/>
    <w:rsid w:val="007D4535"/>
    <w:rsid w:val="00817B09"/>
    <w:rsid w:val="00C10BE1"/>
    <w:rsid w:val="00D3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35"/>
  </w:style>
  <w:style w:type="paragraph" w:styleId="1">
    <w:name w:val="heading 1"/>
    <w:basedOn w:val="a"/>
    <w:link w:val="10"/>
    <w:uiPriority w:val="9"/>
    <w:qFormat/>
    <w:rsid w:val="0056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6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2017-08-25T03:40:00Z</dcterms:created>
  <dcterms:modified xsi:type="dcterms:W3CDTF">2017-11-06T08:44:00Z</dcterms:modified>
</cp:coreProperties>
</file>